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59CB" w14:textId="1332AA00" w:rsidR="0012388B" w:rsidRPr="007A5941" w:rsidRDefault="002D066A">
      <w:pPr>
        <w:rPr>
          <w:rFonts w:ascii="Arial" w:hAnsi="Arial" w:cs="Arial"/>
          <w:b/>
          <w:bCs/>
        </w:rPr>
      </w:pPr>
      <w:bookmarkStart w:id="0" w:name="_Hlk223007219"/>
      <w:r w:rsidRPr="00F67CBC">
        <w:rPr>
          <w:rFonts w:ascii="Arial" w:hAnsi="Arial" w:cs="Arial"/>
          <w:b/>
          <w:bCs/>
        </w:rPr>
        <w:t>Oster-Bon Boost vom 2</w:t>
      </w:r>
      <w:r>
        <w:rPr>
          <w:rFonts w:ascii="Arial" w:hAnsi="Arial" w:cs="Arial"/>
          <w:b/>
          <w:bCs/>
        </w:rPr>
        <w:t>8</w:t>
      </w:r>
      <w:r w:rsidRPr="00F67CBC">
        <w:rPr>
          <w:rFonts w:ascii="Arial" w:hAnsi="Arial" w:cs="Arial"/>
          <w:b/>
          <w:bCs/>
        </w:rPr>
        <w:t xml:space="preserve">.03. bis </w:t>
      </w:r>
      <w:r>
        <w:rPr>
          <w:rFonts w:ascii="Arial" w:hAnsi="Arial" w:cs="Arial"/>
          <w:b/>
          <w:bCs/>
        </w:rPr>
        <w:t>11</w:t>
      </w:r>
      <w:r w:rsidRPr="00F67CBC">
        <w:rPr>
          <w:rFonts w:ascii="Arial" w:hAnsi="Arial" w:cs="Arial"/>
          <w:b/>
          <w:bCs/>
        </w:rPr>
        <w:t>.04.2026</w:t>
      </w:r>
      <w:r>
        <w:rPr>
          <w:rFonts w:ascii="Arial" w:hAnsi="Arial" w:cs="Arial"/>
          <w:b/>
          <w:bCs/>
        </w:rPr>
        <w:t xml:space="preserve"> </w:t>
      </w:r>
      <w:r w:rsidR="00C14206" w:rsidRPr="007A5941">
        <w:rPr>
          <w:rFonts w:ascii="Arial" w:hAnsi="Arial" w:cs="Arial"/>
          <w:b/>
          <w:bCs/>
        </w:rPr>
        <w:t>Giesler Galerie</w:t>
      </w:r>
      <w:r w:rsidR="007A5941" w:rsidRPr="007A5941">
        <w:rPr>
          <w:rFonts w:ascii="Arial" w:hAnsi="Arial" w:cs="Arial"/>
          <w:b/>
          <w:bCs/>
        </w:rPr>
        <w:t xml:space="preserve"> </w:t>
      </w:r>
      <w:r w:rsidR="007A5941" w:rsidRPr="007A5941">
        <w:rPr>
          <w:rFonts w:ascii="Arial" w:hAnsi="Arial" w:cs="Arial"/>
          <w:b/>
          <w:bCs/>
        </w:rPr>
        <w:t>Brühl</w:t>
      </w:r>
    </w:p>
    <w:bookmarkEnd w:id="0"/>
    <w:p w14:paraId="4F51872E" w14:textId="77777777" w:rsidR="00BC3553" w:rsidRPr="007C68CE" w:rsidRDefault="00BC3553">
      <w:pPr>
        <w:rPr>
          <w:rFonts w:ascii="Arial" w:hAnsi="Arial" w:cs="Arial"/>
        </w:rPr>
      </w:pPr>
    </w:p>
    <w:p w14:paraId="13BC4F08" w14:textId="2D81E1FD" w:rsidR="00BC3553" w:rsidRDefault="00BC3553">
      <w:pPr>
        <w:rPr>
          <w:rFonts w:ascii="Arial" w:hAnsi="Arial" w:cs="Arial"/>
        </w:rPr>
      </w:pPr>
      <w:r w:rsidRPr="007C68CE">
        <w:rPr>
          <w:rFonts w:ascii="Arial" w:hAnsi="Arial" w:cs="Arial"/>
        </w:rPr>
        <w:t xml:space="preserve">Gewinnen Sie </w:t>
      </w:r>
      <w:r w:rsidR="00575B4D">
        <w:rPr>
          <w:rFonts w:ascii="Arial" w:hAnsi="Arial" w:cs="Arial"/>
        </w:rPr>
        <w:t xml:space="preserve">Shopping Gutscheine im </w:t>
      </w:r>
      <w:r w:rsidR="004F37EA">
        <w:rPr>
          <w:rFonts w:ascii="Arial" w:hAnsi="Arial" w:cs="Arial"/>
        </w:rPr>
        <w:t>Gesamtw</w:t>
      </w:r>
      <w:r w:rsidR="00575B4D">
        <w:rPr>
          <w:rFonts w:ascii="Arial" w:hAnsi="Arial" w:cs="Arial"/>
        </w:rPr>
        <w:t xml:space="preserve">ert von </w:t>
      </w:r>
      <w:r w:rsidR="004F37EA">
        <w:rPr>
          <w:rFonts w:ascii="Arial" w:hAnsi="Arial" w:cs="Arial"/>
        </w:rPr>
        <w:t>1</w:t>
      </w:r>
      <w:r w:rsidR="002D066A">
        <w:rPr>
          <w:rFonts w:ascii="Arial" w:hAnsi="Arial" w:cs="Arial"/>
        </w:rPr>
        <w:t>.</w:t>
      </w:r>
      <w:r w:rsidR="004F37EA">
        <w:rPr>
          <w:rFonts w:ascii="Arial" w:hAnsi="Arial" w:cs="Arial"/>
        </w:rPr>
        <w:t>000 €</w:t>
      </w:r>
    </w:p>
    <w:p w14:paraId="7FCBD823" w14:textId="77777777" w:rsidR="002D066A" w:rsidRPr="007C68CE" w:rsidRDefault="002D066A">
      <w:pPr>
        <w:rPr>
          <w:rFonts w:ascii="Arial" w:hAnsi="Arial" w:cs="Arial"/>
        </w:rPr>
      </w:pPr>
    </w:p>
    <w:p w14:paraId="428B80C6" w14:textId="77777777" w:rsidR="002D066A" w:rsidRPr="000928A4" w:rsidRDefault="002D066A" w:rsidP="002D066A">
      <w:pPr>
        <w:rPr>
          <w:rFonts w:ascii="Arial" w:hAnsi="Arial" w:cs="Arial"/>
          <w:b/>
          <w:bCs/>
        </w:rPr>
      </w:pPr>
      <w:r w:rsidRPr="000928A4">
        <w:rPr>
          <w:rFonts w:ascii="Arial" w:hAnsi="Arial" w:cs="Arial"/>
          <w:b/>
          <w:bCs/>
        </w:rPr>
        <w:t>So einfach nehmen Sie teil:</w:t>
      </w:r>
    </w:p>
    <w:p w14:paraId="7CD81174" w14:textId="0073E98B" w:rsidR="002D066A" w:rsidRPr="00116FD8" w:rsidRDefault="002D066A" w:rsidP="002D066A">
      <w:pPr>
        <w:rPr>
          <w:rFonts w:ascii="Arial" w:hAnsi="Arial" w:cs="Arial"/>
        </w:rPr>
      </w:pPr>
      <w:r w:rsidRPr="00621824">
        <w:rPr>
          <w:rFonts w:ascii="Arial" w:hAnsi="Arial" w:cs="Arial"/>
        </w:rPr>
        <w:t xml:space="preserve">Kaufen Sie im Zeitraum </w:t>
      </w:r>
      <w:r w:rsidRPr="00621824">
        <w:rPr>
          <w:rFonts w:ascii="Arial" w:hAnsi="Arial" w:cs="Arial"/>
          <w:b/>
          <w:bCs/>
        </w:rPr>
        <w:t>vom 2</w:t>
      </w:r>
      <w:r>
        <w:rPr>
          <w:rFonts w:ascii="Arial" w:hAnsi="Arial" w:cs="Arial"/>
          <w:b/>
          <w:bCs/>
        </w:rPr>
        <w:t>8</w:t>
      </w:r>
      <w:r w:rsidRPr="00621824">
        <w:rPr>
          <w:rFonts w:ascii="Arial" w:hAnsi="Arial" w:cs="Arial"/>
          <w:b/>
          <w:bCs/>
        </w:rPr>
        <w:t xml:space="preserve">.03. bis </w:t>
      </w:r>
      <w:r>
        <w:rPr>
          <w:rFonts w:ascii="Arial" w:hAnsi="Arial" w:cs="Arial"/>
          <w:b/>
          <w:bCs/>
        </w:rPr>
        <w:t>11</w:t>
      </w:r>
      <w:r w:rsidRPr="00621824">
        <w:rPr>
          <w:rFonts w:ascii="Arial" w:hAnsi="Arial" w:cs="Arial"/>
          <w:b/>
          <w:bCs/>
        </w:rPr>
        <w:t>.04.2026</w:t>
      </w:r>
      <w:r w:rsidRPr="00621824">
        <w:rPr>
          <w:rFonts w:ascii="Arial" w:hAnsi="Arial" w:cs="Arial"/>
        </w:rPr>
        <w:t xml:space="preserve"> in einem Geschäft </w:t>
      </w:r>
      <w:r>
        <w:rPr>
          <w:rFonts w:ascii="Arial" w:hAnsi="Arial" w:cs="Arial"/>
        </w:rPr>
        <w:t xml:space="preserve">der </w:t>
      </w:r>
      <w:r w:rsidRPr="00621824">
        <w:rPr>
          <w:rFonts w:ascii="Arial" w:hAnsi="Arial" w:cs="Arial"/>
          <w:b/>
          <w:bCs/>
        </w:rPr>
        <w:t>G</w:t>
      </w:r>
      <w:r>
        <w:rPr>
          <w:rFonts w:ascii="Arial" w:hAnsi="Arial" w:cs="Arial"/>
          <w:b/>
          <w:bCs/>
        </w:rPr>
        <w:t>iesler Galerie</w:t>
      </w:r>
      <w:r w:rsidRPr="00621824">
        <w:rPr>
          <w:rFonts w:ascii="Arial" w:hAnsi="Arial" w:cs="Arial"/>
        </w:rPr>
        <w:t xml:space="preserve"> ein.</w:t>
      </w:r>
      <w:r>
        <w:rPr>
          <w:rFonts w:ascii="Arial" w:hAnsi="Arial" w:cs="Arial"/>
        </w:rPr>
        <w:t xml:space="preserve"> </w:t>
      </w:r>
      <w:r>
        <w:rPr>
          <w:rFonts w:ascii="Arial" w:hAnsi="Arial" w:cs="Arial"/>
        </w:rPr>
        <w:br/>
      </w:r>
      <w:r>
        <w:rPr>
          <w:rFonts w:ascii="Arial" w:hAnsi="Arial" w:cs="Arial"/>
        </w:rPr>
        <w:br/>
      </w:r>
      <w:r w:rsidRPr="00621824">
        <w:rPr>
          <w:rFonts w:ascii="Arial" w:hAnsi="Arial" w:cs="Arial"/>
        </w:rPr>
        <w:t xml:space="preserve">Fotografieren Sie Ihren </w:t>
      </w:r>
      <w:r w:rsidRPr="00621824">
        <w:rPr>
          <w:rFonts w:ascii="Arial" w:hAnsi="Arial" w:cs="Arial"/>
          <w:b/>
          <w:bCs/>
        </w:rPr>
        <w:t>Kassenbeleg</w:t>
      </w:r>
      <w:r w:rsidRPr="00621824">
        <w:rPr>
          <w:rFonts w:ascii="Arial" w:hAnsi="Arial" w:cs="Arial"/>
        </w:rPr>
        <w:t xml:space="preserve"> einfach mit dem Handy</w:t>
      </w:r>
      <w:r>
        <w:rPr>
          <w:rFonts w:ascii="Arial" w:hAnsi="Arial" w:cs="Arial"/>
        </w:rPr>
        <w:t>.</w:t>
      </w:r>
      <w:r>
        <w:rPr>
          <w:rFonts w:ascii="Arial" w:hAnsi="Arial" w:cs="Arial"/>
        </w:rPr>
        <w:br/>
      </w:r>
      <w:r>
        <w:rPr>
          <w:rFonts w:ascii="Arial" w:hAnsi="Arial" w:cs="Arial"/>
        </w:rPr>
        <w:br/>
        <w:t xml:space="preserve">Senden </w:t>
      </w:r>
      <w:r w:rsidR="00A005E7">
        <w:rPr>
          <w:rFonts w:ascii="Arial" w:hAnsi="Arial" w:cs="Arial"/>
        </w:rPr>
        <w:t xml:space="preserve">Sie </w:t>
      </w:r>
      <w:r>
        <w:rPr>
          <w:rFonts w:ascii="Arial" w:hAnsi="Arial" w:cs="Arial"/>
        </w:rPr>
        <w:t xml:space="preserve">uns </w:t>
      </w:r>
      <w:r w:rsidRPr="00621824">
        <w:rPr>
          <w:rFonts w:ascii="Arial" w:hAnsi="Arial" w:cs="Arial"/>
        </w:rPr>
        <w:t>das Foto</w:t>
      </w:r>
      <w:r>
        <w:rPr>
          <w:rFonts w:ascii="Arial" w:hAnsi="Arial" w:cs="Arial"/>
        </w:rPr>
        <w:t xml:space="preserve"> bequem über unsere Webseite:</w:t>
      </w:r>
      <w:r>
        <w:rPr>
          <w:rFonts w:ascii="Arial" w:hAnsi="Arial" w:cs="Arial"/>
        </w:rPr>
        <w:br/>
      </w:r>
      <w:hyperlink r:id="rId5" w:history="1">
        <w:r w:rsidRPr="002D066A">
          <w:rPr>
            <w:rStyle w:val="Hyperlink"/>
            <w:rFonts w:ascii="Arial" w:hAnsi="Arial" w:cs="Arial"/>
          </w:rPr>
          <w:t>https://giesler-galerie.de/kassenbon-gewinnspiel/</w:t>
        </w:r>
      </w:hyperlink>
      <w:r>
        <w:rPr>
          <w:rFonts w:ascii="Arial" w:hAnsi="Arial" w:cs="Arial"/>
        </w:rPr>
        <w:br/>
      </w:r>
    </w:p>
    <w:p w14:paraId="08229411" w14:textId="77777777" w:rsidR="002D066A" w:rsidRDefault="002D066A" w:rsidP="002D066A">
      <w:pPr>
        <w:rPr>
          <w:rFonts w:ascii="Arial" w:hAnsi="Arial" w:cs="Arial"/>
        </w:rPr>
      </w:pPr>
      <w:r w:rsidRPr="00621824">
        <w:rPr>
          <w:rFonts w:ascii="Arial" w:hAnsi="Arial" w:cs="Arial"/>
        </w:rPr>
        <w:t xml:space="preserve">Jeder Kassenbeleg nimmt automatisch an der </w:t>
      </w:r>
      <w:r w:rsidRPr="001478F8">
        <w:rPr>
          <w:rFonts w:ascii="Arial" w:hAnsi="Arial" w:cs="Arial"/>
        </w:rPr>
        <w:t>Verlosung teil</w:t>
      </w:r>
      <w:r w:rsidRPr="00621824">
        <w:rPr>
          <w:rFonts w:ascii="Arial" w:hAnsi="Arial" w:cs="Arial"/>
        </w:rPr>
        <w:t>.</w:t>
      </w:r>
      <w:r>
        <w:rPr>
          <w:rFonts w:ascii="Arial" w:hAnsi="Arial" w:cs="Arial"/>
        </w:rPr>
        <w:br/>
      </w:r>
      <w:r w:rsidRPr="007C68CE">
        <w:rPr>
          <w:rFonts w:ascii="Arial" w:hAnsi="Arial" w:cs="Arial"/>
        </w:rPr>
        <w:t xml:space="preserve">Teilen Sie uns Ihren Namen </w:t>
      </w:r>
      <w:r>
        <w:rPr>
          <w:rFonts w:ascii="Arial" w:hAnsi="Arial" w:cs="Arial"/>
        </w:rPr>
        <w:t xml:space="preserve">und ihre </w:t>
      </w:r>
      <w:proofErr w:type="gramStart"/>
      <w:r>
        <w:rPr>
          <w:rFonts w:ascii="Arial" w:hAnsi="Arial" w:cs="Arial"/>
        </w:rPr>
        <w:t>E-Mail Adresse</w:t>
      </w:r>
      <w:proofErr w:type="gramEnd"/>
      <w:r>
        <w:rPr>
          <w:rFonts w:ascii="Arial" w:hAnsi="Arial" w:cs="Arial"/>
        </w:rPr>
        <w:t xml:space="preserve"> Zwecks Gewinnbenachrichtigung </w:t>
      </w:r>
      <w:r w:rsidRPr="007C68CE">
        <w:rPr>
          <w:rFonts w:ascii="Arial" w:hAnsi="Arial" w:cs="Arial"/>
        </w:rPr>
        <w:t>mit.</w:t>
      </w:r>
    </w:p>
    <w:p w14:paraId="0ACCDFD3" w14:textId="77777777" w:rsidR="002D066A" w:rsidRPr="004B77B9" w:rsidRDefault="002D066A" w:rsidP="002D066A">
      <w:pPr>
        <w:rPr>
          <w:rFonts w:ascii="Arial" w:hAnsi="Arial" w:cs="Arial"/>
          <w:b/>
          <w:bCs/>
        </w:rPr>
      </w:pPr>
      <w:r w:rsidRPr="004B77B9">
        <w:rPr>
          <w:rFonts w:ascii="Arial" w:hAnsi="Arial" w:cs="Arial"/>
          <w:b/>
          <w:bCs/>
        </w:rPr>
        <w:t>Heben Sie das Original des Kaufbelegs gut auf! Die Ausgabe des Gutscheins erfolgt nur gegen den Originalbeleg.</w:t>
      </w:r>
    </w:p>
    <w:p w14:paraId="10CB3F85" w14:textId="61E83D3C" w:rsidR="00152E8F" w:rsidRPr="004B77B9" w:rsidRDefault="002D066A" w:rsidP="002D066A">
      <w:pPr>
        <w:rPr>
          <w:rFonts w:ascii="Arial" w:hAnsi="Arial" w:cs="Arial"/>
        </w:rPr>
      </w:pPr>
      <w:r w:rsidRPr="004B77B9">
        <w:rPr>
          <w:rFonts w:ascii="Arial" w:hAnsi="Arial" w:cs="Arial"/>
        </w:rPr>
        <w:t xml:space="preserve">Annahmeschluss ist Samstag, </w:t>
      </w:r>
      <w:r w:rsidRPr="001478F8">
        <w:rPr>
          <w:rFonts w:ascii="Arial" w:hAnsi="Arial" w:cs="Arial"/>
          <w:b/>
          <w:bCs/>
        </w:rPr>
        <w:t>1</w:t>
      </w:r>
      <w:r>
        <w:rPr>
          <w:rFonts w:ascii="Arial" w:hAnsi="Arial" w:cs="Arial"/>
          <w:b/>
          <w:bCs/>
        </w:rPr>
        <w:t>1</w:t>
      </w:r>
      <w:r w:rsidRPr="001478F8">
        <w:rPr>
          <w:rFonts w:ascii="Arial" w:hAnsi="Arial" w:cs="Arial"/>
          <w:b/>
          <w:bCs/>
        </w:rPr>
        <w:t>.04.2026 23.59 Uhr.</w:t>
      </w:r>
      <w:r w:rsidRPr="004B77B9">
        <w:rPr>
          <w:rFonts w:ascii="Arial" w:hAnsi="Arial" w:cs="Arial"/>
        </w:rPr>
        <w:t xml:space="preserve"> Die Gewinner werden </w:t>
      </w:r>
      <w:r>
        <w:rPr>
          <w:rFonts w:ascii="Arial" w:hAnsi="Arial" w:cs="Arial"/>
        </w:rPr>
        <w:t xml:space="preserve">per </w:t>
      </w:r>
      <w:proofErr w:type="gramStart"/>
      <w:r>
        <w:rPr>
          <w:rFonts w:ascii="Arial" w:hAnsi="Arial" w:cs="Arial"/>
        </w:rPr>
        <w:t xml:space="preserve">E-Mail </w:t>
      </w:r>
      <w:r w:rsidRPr="007C68CE">
        <w:rPr>
          <w:rFonts w:ascii="Arial" w:hAnsi="Arial" w:cs="Arial"/>
        </w:rPr>
        <w:t xml:space="preserve"> </w:t>
      </w:r>
      <w:r w:rsidRPr="004B77B9">
        <w:rPr>
          <w:rFonts w:ascii="Arial" w:hAnsi="Arial" w:cs="Arial"/>
        </w:rPr>
        <w:t>benachrichtigt</w:t>
      </w:r>
      <w:proofErr w:type="gramEnd"/>
      <w:r w:rsidRPr="004B77B9">
        <w:rPr>
          <w:rFonts w:ascii="Arial" w:hAnsi="Arial" w:cs="Arial"/>
        </w:rPr>
        <w:t>.</w:t>
      </w:r>
    </w:p>
    <w:p w14:paraId="63D0C0DB" w14:textId="77777777" w:rsidR="004F37EA" w:rsidRPr="007C68CE" w:rsidRDefault="004F37EA" w:rsidP="00152E8F">
      <w:pPr>
        <w:rPr>
          <w:rFonts w:ascii="Arial" w:hAnsi="Arial" w:cs="Arial"/>
        </w:rPr>
      </w:pPr>
    </w:p>
    <w:p w14:paraId="07809463" w14:textId="18FC3840" w:rsidR="00152E8F" w:rsidRPr="003D077A" w:rsidRDefault="00152E8F" w:rsidP="00152E8F">
      <w:pPr>
        <w:rPr>
          <w:rFonts w:ascii="Arial" w:hAnsi="Arial" w:cs="Arial"/>
          <w:b/>
          <w:bCs/>
        </w:rPr>
      </w:pPr>
      <w:bookmarkStart w:id="1" w:name="_Hlk223949136"/>
      <w:r w:rsidRPr="003D077A">
        <w:rPr>
          <w:rFonts w:ascii="Arial" w:hAnsi="Arial" w:cs="Arial"/>
          <w:b/>
          <w:bCs/>
        </w:rPr>
        <w:t xml:space="preserve">Teilnahmebedingungen: </w:t>
      </w:r>
    </w:p>
    <w:p w14:paraId="6A0FBF2A" w14:textId="385DBF00" w:rsidR="00A97106" w:rsidRPr="00DC003F" w:rsidRDefault="00152E8F" w:rsidP="00DC003F">
      <w:pPr>
        <w:rPr>
          <w:rFonts w:ascii="Arial" w:hAnsi="Arial" w:cs="Arial"/>
        </w:rPr>
      </w:pPr>
      <w:r w:rsidRPr="002D066A">
        <w:rPr>
          <w:rFonts w:ascii="Arial" w:hAnsi="Arial" w:cs="Arial"/>
          <w:b/>
          <w:bCs/>
        </w:rPr>
        <w:t xml:space="preserve">Die </w:t>
      </w:r>
      <w:r w:rsidR="00577FEF" w:rsidRPr="002D066A">
        <w:rPr>
          <w:rFonts w:ascii="Arial" w:hAnsi="Arial" w:cs="Arial"/>
          <w:b/>
          <w:bCs/>
        </w:rPr>
        <w:t>Bon Boost</w:t>
      </w:r>
      <w:r w:rsidRPr="002D066A">
        <w:rPr>
          <w:rFonts w:ascii="Arial" w:hAnsi="Arial" w:cs="Arial"/>
          <w:b/>
          <w:bCs/>
        </w:rPr>
        <w:t xml:space="preserve">-Aktion wird durch die </w:t>
      </w:r>
      <w:r w:rsidR="00DB217D" w:rsidRPr="002D066A">
        <w:rPr>
          <w:rFonts w:ascii="Arial" w:hAnsi="Arial" w:cs="Arial"/>
          <w:b/>
          <w:bCs/>
        </w:rPr>
        <w:t xml:space="preserve">Giesler Galerie Werbe UG, </w:t>
      </w:r>
      <w:proofErr w:type="spellStart"/>
      <w:r w:rsidR="00DB217D" w:rsidRPr="002D066A">
        <w:rPr>
          <w:rFonts w:ascii="Arial" w:hAnsi="Arial" w:cs="Arial"/>
          <w:b/>
          <w:bCs/>
        </w:rPr>
        <w:t>Poccistr</w:t>
      </w:r>
      <w:proofErr w:type="spellEnd"/>
      <w:r w:rsidR="00DB217D" w:rsidRPr="002D066A">
        <w:rPr>
          <w:rFonts w:ascii="Arial" w:hAnsi="Arial" w:cs="Arial"/>
          <w:b/>
          <w:bCs/>
        </w:rPr>
        <w:t xml:space="preserve">. 11, </w:t>
      </w:r>
      <w:r w:rsidR="00DB217D" w:rsidRPr="002D066A">
        <w:rPr>
          <w:rFonts w:ascii="Arial" w:hAnsi="Arial" w:cs="Arial"/>
          <w:b/>
          <w:bCs/>
        </w:rPr>
        <w:br/>
        <w:t xml:space="preserve">80336 München, </w:t>
      </w:r>
      <w:r w:rsidRPr="002D066A">
        <w:rPr>
          <w:rFonts w:ascii="Arial" w:hAnsi="Arial" w:cs="Arial"/>
          <w:b/>
          <w:bCs/>
        </w:rPr>
        <w:t>veranstaltet.</w:t>
      </w:r>
      <w:bookmarkEnd w:id="1"/>
      <w:r w:rsidRPr="002D066A">
        <w:rPr>
          <w:rFonts w:ascii="Arial" w:hAnsi="Arial" w:cs="Arial"/>
        </w:rPr>
        <w:t xml:space="preserve"> </w:t>
      </w:r>
      <w:r w:rsidRPr="00DC003F">
        <w:rPr>
          <w:rFonts w:ascii="Arial" w:hAnsi="Arial" w:cs="Arial"/>
        </w:rPr>
        <w:t xml:space="preserve">Zu gewinnen gibt es </w:t>
      </w:r>
      <w:r w:rsidR="0089734E">
        <w:rPr>
          <w:rFonts w:ascii="Arial" w:hAnsi="Arial" w:cs="Arial"/>
        </w:rPr>
        <w:t>G</w:t>
      </w:r>
      <w:r w:rsidR="00577FEF" w:rsidRPr="00DC003F">
        <w:rPr>
          <w:rFonts w:ascii="Arial" w:hAnsi="Arial" w:cs="Arial"/>
        </w:rPr>
        <w:t xml:space="preserve">utscheine </w:t>
      </w:r>
      <w:r w:rsidR="0089734E">
        <w:rPr>
          <w:rFonts w:ascii="Arial" w:hAnsi="Arial" w:cs="Arial"/>
        </w:rPr>
        <w:t xml:space="preserve">der Geschäfte </w:t>
      </w:r>
      <w:r w:rsidR="007C68CE" w:rsidRPr="00DC003F">
        <w:rPr>
          <w:rFonts w:ascii="Arial" w:hAnsi="Arial" w:cs="Arial"/>
        </w:rPr>
        <w:t>im</w:t>
      </w:r>
      <w:r w:rsidRPr="00DC003F">
        <w:rPr>
          <w:rFonts w:ascii="Arial" w:hAnsi="Arial" w:cs="Arial"/>
        </w:rPr>
        <w:t xml:space="preserve"> Gesamtwert von </w:t>
      </w:r>
      <w:proofErr w:type="gramStart"/>
      <w:r w:rsidR="007C70D6">
        <w:rPr>
          <w:rFonts w:ascii="Arial" w:hAnsi="Arial" w:cs="Arial"/>
        </w:rPr>
        <w:t>1</w:t>
      </w:r>
      <w:r w:rsidRPr="00DC003F">
        <w:rPr>
          <w:rFonts w:ascii="Arial" w:hAnsi="Arial" w:cs="Arial"/>
        </w:rPr>
        <w:t>.000,-</w:t>
      </w:r>
      <w:proofErr w:type="gramEnd"/>
      <w:r w:rsidRPr="00DC003F">
        <w:rPr>
          <w:rFonts w:ascii="Arial" w:hAnsi="Arial" w:cs="Arial"/>
        </w:rPr>
        <w:t xml:space="preserve"> €. </w:t>
      </w:r>
      <w:bookmarkStart w:id="2" w:name="_Hlk223950354"/>
      <w:r w:rsidRPr="00DC003F">
        <w:rPr>
          <w:rFonts w:ascii="Arial" w:hAnsi="Arial" w:cs="Arial"/>
        </w:rPr>
        <w:t>Die Höhe der Gewinnsumme ist von der Höhe de</w:t>
      </w:r>
      <w:r w:rsidR="00FA1E99">
        <w:rPr>
          <w:rFonts w:ascii="Arial" w:hAnsi="Arial" w:cs="Arial"/>
        </w:rPr>
        <w:t>r</w:t>
      </w:r>
      <w:r w:rsidRPr="00DC003F">
        <w:rPr>
          <w:rFonts w:ascii="Arial" w:hAnsi="Arial" w:cs="Arial"/>
        </w:rPr>
        <w:t xml:space="preserve"> Einkaufssumme</w:t>
      </w:r>
      <w:r w:rsidR="00FA1E99">
        <w:rPr>
          <w:rFonts w:ascii="Arial" w:hAnsi="Arial" w:cs="Arial"/>
        </w:rPr>
        <w:t xml:space="preserve"> auf dem </w:t>
      </w:r>
      <w:r w:rsidR="00E22BBC">
        <w:rPr>
          <w:rFonts w:ascii="Arial" w:hAnsi="Arial" w:cs="Arial"/>
        </w:rPr>
        <w:t xml:space="preserve">eingereichten </w:t>
      </w:r>
      <w:r w:rsidR="0089734E">
        <w:rPr>
          <w:rFonts w:ascii="Arial" w:hAnsi="Arial" w:cs="Arial"/>
        </w:rPr>
        <w:t xml:space="preserve">Kassenzettel </w:t>
      </w:r>
      <w:r w:rsidR="00A97106" w:rsidRPr="00DC003F">
        <w:rPr>
          <w:rFonts w:ascii="Arial" w:hAnsi="Arial" w:cs="Arial"/>
        </w:rPr>
        <w:t xml:space="preserve">abhängig. </w:t>
      </w:r>
      <w:r w:rsidR="0089734E">
        <w:rPr>
          <w:rFonts w:ascii="Arial" w:hAnsi="Arial" w:cs="Arial"/>
        </w:rPr>
        <w:t>Die Gewinner werden per Z</w:t>
      </w:r>
      <w:r w:rsidR="0089734E" w:rsidRPr="00DC003F">
        <w:rPr>
          <w:rFonts w:ascii="Arial" w:hAnsi="Arial" w:cs="Arial"/>
        </w:rPr>
        <w:t>ufallsprinzip ermittelt</w:t>
      </w:r>
      <w:r w:rsidR="0089734E">
        <w:rPr>
          <w:rFonts w:ascii="Arial" w:hAnsi="Arial" w:cs="Arial"/>
        </w:rPr>
        <w:t>.</w:t>
      </w:r>
      <w:r w:rsidR="00FA1E99">
        <w:rPr>
          <w:rFonts w:ascii="Arial" w:hAnsi="Arial" w:cs="Arial"/>
        </w:rPr>
        <w:t xml:space="preserve"> </w:t>
      </w:r>
      <w:r w:rsidR="00A97106" w:rsidRPr="00DC003F">
        <w:rPr>
          <w:rFonts w:ascii="Arial" w:hAnsi="Arial" w:cs="Arial"/>
        </w:rPr>
        <w:t>Die Teilnahme am Gewinnspiel ist kostenlos.</w:t>
      </w:r>
    </w:p>
    <w:bookmarkEnd w:id="2"/>
    <w:p w14:paraId="1810E5C3" w14:textId="555544F9" w:rsidR="00A97106" w:rsidRPr="00DC003F" w:rsidRDefault="00A97106" w:rsidP="00DC003F">
      <w:pPr>
        <w:rPr>
          <w:rFonts w:ascii="Arial" w:hAnsi="Arial" w:cs="Arial"/>
        </w:rPr>
      </w:pPr>
      <w:r w:rsidRPr="00DC003F">
        <w:rPr>
          <w:rFonts w:ascii="Arial" w:hAnsi="Arial" w:cs="Arial"/>
        </w:rPr>
        <w:t xml:space="preserve">Teilnehmerin oder Teilnehmer kann jede natürliche Person sein, die das 18. Lebensjahr vollendet hat. Ausgenommen sind Mitarbeiterinnen und Mitarbeiter sowie deren Familienangehörigen. </w:t>
      </w:r>
    </w:p>
    <w:p w14:paraId="35CD780D" w14:textId="23970BC4" w:rsidR="00577FEF" w:rsidRPr="00DC003F" w:rsidRDefault="00577FEF" w:rsidP="00DC003F">
      <w:pPr>
        <w:rPr>
          <w:rFonts w:ascii="Arial" w:hAnsi="Arial" w:cs="Arial"/>
        </w:rPr>
      </w:pPr>
      <w:r w:rsidRPr="00DC003F">
        <w:rPr>
          <w:rFonts w:ascii="Arial" w:hAnsi="Arial" w:cs="Arial"/>
        </w:rPr>
        <w:t xml:space="preserve">Die </w:t>
      </w:r>
      <w:r w:rsidR="00DB217D" w:rsidRPr="002D066A">
        <w:rPr>
          <w:rFonts w:ascii="Arial" w:hAnsi="Arial" w:cs="Arial"/>
          <w:b/>
          <w:bCs/>
        </w:rPr>
        <w:t>Giesler Galerie Werbe UG</w:t>
      </w:r>
      <w:r w:rsidR="00DB217D" w:rsidRPr="00DC003F">
        <w:rPr>
          <w:rFonts w:ascii="Arial" w:hAnsi="Arial" w:cs="Arial"/>
        </w:rPr>
        <w:t xml:space="preserve"> </w:t>
      </w:r>
      <w:r w:rsidR="00A97106" w:rsidRPr="00DC003F">
        <w:rPr>
          <w:rFonts w:ascii="Arial" w:hAnsi="Arial" w:cs="Arial"/>
        </w:rPr>
        <w:t xml:space="preserve">behält sich vor, aus wichtigem Grund die Teilnahme von einzelnen Personen von vornherein abzulehnen oder sie später vom Gewinnspiel auszuschließen und auch den Gewinn zurückzufordern. Ein wichtiger Grund liegt zum Beispiel in Fällen von Missbrauch oder Betrug (auch schon bei Versuchen) oder sonstigen Verstößen gegen die Teilnahmebedingungen vor. </w:t>
      </w:r>
    </w:p>
    <w:p w14:paraId="1A804330" w14:textId="343DE787" w:rsidR="00A97106" w:rsidRPr="00DC003F" w:rsidRDefault="00577FEF" w:rsidP="00DC003F">
      <w:pPr>
        <w:rPr>
          <w:rFonts w:ascii="Arial" w:hAnsi="Arial" w:cs="Arial"/>
        </w:rPr>
      </w:pPr>
      <w:r w:rsidRPr="002D066A">
        <w:rPr>
          <w:rFonts w:ascii="Arial" w:hAnsi="Arial" w:cs="Arial"/>
          <w:b/>
          <w:bCs/>
        </w:rPr>
        <w:t>Die</w:t>
      </w:r>
      <w:r w:rsidR="00DB217D" w:rsidRPr="002D066A">
        <w:rPr>
          <w:rFonts w:ascii="Arial" w:hAnsi="Arial" w:cs="Arial"/>
          <w:b/>
          <w:bCs/>
        </w:rPr>
        <w:t xml:space="preserve"> Giesler Galerie Werbe UG</w:t>
      </w:r>
      <w:r w:rsidR="00E9324D" w:rsidRPr="002D066A">
        <w:rPr>
          <w:rFonts w:ascii="Arial" w:hAnsi="Arial" w:cs="Arial"/>
          <w:b/>
          <w:bCs/>
        </w:rPr>
        <w:t xml:space="preserve"> </w:t>
      </w:r>
      <w:r w:rsidR="00A97106" w:rsidRPr="002D066A">
        <w:rPr>
          <w:rFonts w:ascii="Arial" w:hAnsi="Arial" w:cs="Arial"/>
          <w:b/>
          <w:bCs/>
        </w:rPr>
        <w:t xml:space="preserve">behält </w:t>
      </w:r>
      <w:r w:rsidR="00A97106" w:rsidRPr="00DC003F">
        <w:rPr>
          <w:rFonts w:ascii="Arial" w:hAnsi="Arial" w:cs="Arial"/>
        </w:rPr>
        <w:t>sich vor, das Gewinnspiel auch ganz abzusagen; nach dessen Beginn allerdings nur aus wichtigem, objektivem Grund.</w:t>
      </w:r>
    </w:p>
    <w:p w14:paraId="7C2E6CA9" w14:textId="68D43394" w:rsidR="00A97106" w:rsidRPr="00DC003F" w:rsidRDefault="00A97106" w:rsidP="00DC003F">
      <w:pPr>
        <w:rPr>
          <w:rFonts w:ascii="Arial" w:hAnsi="Arial" w:cs="Arial"/>
        </w:rPr>
      </w:pPr>
      <w:r w:rsidRPr="00DC003F">
        <w:rPr>
          <w:rFonts w:ascii="Arial" w:hAnsi="Arial" w:cs="Arial"/>
        </w:rPr>
        <w:t xml:space="preserve">Das Gewinnspiel findet im Zeitraum von </w:t>
      </w:r>
      <w:r w:rsidR="00577FEF" w:rsidRPr="003D077A">
        <w:rPr>
          <w:rFonts w:ascii="Arial" w:hAnsi="Arial" w:cs="Arial"/>
          <w:b/>
          <w:bCs/>
        </w:rPr>
        <w:t>2</w:t>
      </w:r>
      <w:r w:rsidR="002D066A">
        <w:rPr>
          <w:rFonts w:ascii="Arial" w:hAnsi="Arial" w:cs="Arial"/>
          <w:b/>
          <w:bCs/>
        </w:rPr>
        <w:t>8</w:t>
      </w:r>
      <w:r w:rsidR="00577FEF" w:rsidRPr="003D077A">
        <w:rPr>
          <w:rFonts w:ascii="Arial" w:hAnsi="Arial" w:cs="Arial"/>
          <w:b/>
          <w:bCs/>
        </w:rPr>
        <w:t xml:space="preserve">.03. – </w:t>
      </w:r>
      <w:r w:rsidR="002D066A">
        <w:rPr>
          <w:rFonts w:ascii="Arial" w:hAnsi="Arial" w:cs="Arial"/>
          <w:b/>
          <w:bCs/>
        </w:rPr>
        <w:t>11</w:t>
      </w:r>
      <w:r w:rsidR="00577FEF" w:rsidRPr="003D077A">
        <w:rPr>
          <w:rFonts w:ascii="Arial" w:hAnsi="Arial" w:cs="Arial"/>
          <w:b/>
          <w:bCs/>
        </w:rPr>
        <w:t xml:space="preserve">.04.2026 </w:t>
      </w:r>
      <w:r w:rsidRPr="003D077A">
        <w:rPr>
          <w:rFonts w:ascii="Arial" w:hAnsi="Arial" w:cs="Arial"/>
          <w:b/>
          <w:bCs/>
        </w:rPr>
        <w:t xml:space="preserve">24:00 Uhr </w:t>
      </w:r>
      <w:r w:rsidRPr="00DC003F">
        <w:rPr>
          <w:rFonts w:ascii="Arial" w:hAnsi="Arial" w:cs="Arial"/>
        </w:rPr>
        <w:t xml:space="preserve">statt. </w:t>
      </w:r>
    </w:p>
    <w:p w14:paraId="37D06E0C" w14:textId="43A91EC8" w:rsidR="00A97106" w:rsidRPr="00DC003F" w:rsidRDefault="00A97106" w:rsidP="00DC003F">
      <w:pPr>
        <w:rPr>
          <w:rFonts w:ascii="Arial" w:hAnsi="Arial" w:cs="Arial"/>
        </w:rPr>
      </w:pPr>
      <w:r w:rsidRPr="00DC003F">
        <w:rPr>
          <w:rFonts w:ascii="Arial" w:hAnsi="Arial" w:cs="Arial"/>
        </w:rPr>
        <w:t xml:space="preserve">Gegenstand des Gewinnspiels sind die per </w:t>
      </w:r>
      <w:r w:rsidR="001E5DD7">
        <w:rPr>
          <w:rFonts w:ascii="Arial" w:hAnsi="Arial" w:cs="Arial"/>
        </w:rPr>
        <w:t xml:space="preserve">E-Mail </w:t>
      </w:r>
      <w:r w:rsidR="00577FEF" w:rsidRPr="00DC003F">
        <w:rPr>
          <w:rFonts w:ascii="Arial" w:hAnsi="Arial" w:cs="Arial"/>
        </w:rPr>
        <w:t xml:space="preserve">eingegangenen </w:t>
      </w:r>
      <w:r w:rsidRPr="00DC003F">
        <w:rPr>
          <w:rFonts w:ascii="Arial" w:hAnsi="Arial" w:cs="Arial"/>
        </w:rPr>
        <w:t xml:space="preserve">Kaufbelege, die per </w:t>
      </w:r>
      <w:r w:rsidR="00DB13C1" w:rsidRPr="00DC003F">
        <w:rPr>
          <w:rFonts w:ascii="Arial" w:hAnsi="Arial" w:cs="Arial"/>
        </w:rPr>
        <w:t xml:space="preserve">Zufallsprinzip ausgewählt werden mit der Möglichkeit, dass der Einsender den </w:t>
      </w:r>
      <w:r w:rsidR="007C68CE" w:rsidRPr="00DC003F">
        <w:rPr>
          <w:rFonts w:ascii="Arial" w:hAnsi="Arial" w:cs="Arial"/>
        </w:rPr>
        <w:t>Brutto-Nennb</w:t>
      </w:r>
      <w:r w:rsidR="00DB13C1" w:rsidRPr="00DC003F">
        <w:rPr>
          <w:rFonts w:ascii="Arial" w:hAnsi="Arial" w:cs="Arial"/>
        </w:rPr>
        <w:t>etrag als Gutschein</w:t>
      </w:r>
      <w:r w:rsidR="00EB76B0">
        <w:rPr>
          <w:rFonts w:ascii="Arial" w:hAnsi="Arial" w:cs="Arial"/>
        </w:rPr>
        <w:t xml:space="preserve"> aus dem jeweiligen Geschäft </w:t>
      </w:r>
      <w:r w:rsidR="00DB13C1" w:rsidRPr="00DC003F">
        <w:rPr>
          <w:rFonts w:ascii="Arial" w:hAnsi="Arial" w:cs="Arial"/>
        </w:rPr>
        <w:t>gewinnt</w:t>
      </w:r>
      <w:r w:rsidR="00EB76B0">
        <w:rPr>
          <w:rFonts w:ascii="Arial" w:hAnsi="Arial" w:cs="Arial"/>
        </w:rPr>
        <w:t>, dessen Kassenzettel eingereicht wurden</w:t>
      </w:r>
      <w:r w:rsidR="00DB13C1" w:rsidRPr="00DC003F">
        <w:rPr>
          <w:rFonts w:ascii="Arial" w:hAnsi="Arial" w:cs="Arial"/>
        </w:rPr>
        <w:t xml:space="preserve">. </w:t>
      </w:r>
    </w:p>
    <w:p w14:paraId="248B3ACA" w14:textId="4E8CDAD4" w:rsidR="00DB13C1" w:rsidRPr="00DC003F" w:rsidRDefault="00DB13C1" w:rsidP="00DC003F">
      <w:pPr>
        <w:rPr>
          <w:rFonts w:ascii="Arial" w:hAnsi="Arial" w:cs="Arial"/>
        </w:rPr>
      </w:pPr>
      <w:r w:rsidRPr="00DC003F">
        <w:rPr>
          <w:rFonts w:ascii="Arial" w:hAnsi="Arial" w:cs="Arial"/>
        </w:rPr>
        <w:lastRenderedPageBreak/>
        <w:t xml:space="preserve">Mit der Teilnahme an dem Gewinnspiel akzeptieren die Teilnehmerinnen und Teilnehmer die Teilnahmebedingungen und Datenschutzrichtlinien.   </w:t>
      </w:r>
    </w:p>
    <w:p w14:paraId="76DB091E" w14:textId="4070519D" w:rsidR="00DB13C1" w:rsidRPr="002D066A" w:rsidRDefault="00DB13C1" w:rsidP="00DC003F">
      <w:pPr>
        <w:rPr>
          <w:rFonts w:ascii="Arial" w:hAnsi="Arial" w:cs="Arial"/>
          <w:b/>
          <w:bCs/>
        </w:rPr>
      </w:pPr>
      <w:r w:rsidRPr="00DC003F">
        <w:rPr>
          <w:rFonts w:ascii="Arial" w:hAnsi="Arial" w:cs="Arial"/>
        </w:rPr>
        <w:t xml:space="preserve">Die zufällige Auswahl der Gewinner findet in der </w:t>
      </w:r>
      <w:r w:rsidRPr="002D066A">
        <w:rPr>
          <w:rFonts w:ascii="Arial" w:hAnsi="Arial" w:cs="Arial"/>
          <w:b/>
          <w:bCs/>
        </w:rPr>
        <w:t>K</w:t>
      </w:r>
      <w:r w:rsidR="00476FA5" w:rsidRPr="002D066A">
        <w:rPr>
          <w:rFonts w:ascii="Arial" w:hAnsi="Arial" w:cs="Arial"/>
          <w:b/>
          <w:bCs/>
        </w:rPr>
        <w:t>alenderwoche</w:t>
      </w:r>
      <w:r w:rsidRPr="002D066A">
        <w:rPr>
          <w:rFonts w:ascii="Arial" w:hAnsi="Arial" w:cs="Arial"/>
          <w:b/>
          <w:bCs/>
        </w:rPr>
        <w:t xml:space="preserve"> </w:t>
      </w:r>
      <w:r w:rsidR="00577FEF" w:rsidRPr="002D066A">
        <w:rPr>
          <w:rFonts w:ascii="Arial" w:hAnsi="Arial" w:cs="Arial"/>
          <w:b/>
          <w:bCs/>
        </w:rPr>
        <w:t>1</w:t>
      </w:r>
      <w:r w:rsidR="002D066A" w:rsidRPr="002D066A">
        <w:rPr>
          <w:rFonts w:ascii="Arial" w:hAnsi="Arial" w:cs="Arial"/>
          <w:b/>
          <w:bCs/>
        </w:rPr>
        <w:t>6</w:t>
      </w:r>
      <w:r w:rsidRPr="002D066A">
        <w:rPr>
          <w:rFonts w:ascii="Arial" w:hAnsi="Arial" w:cs="Arial"/>
          <w:b/>
          <w:bCs/>
        </w:rPr>
        <w:t xml:space="preserve"> statt. </w:t>
      </w:r>
    </w:p>
    <w:p w14:paraId="22E4248B" w14:textId="3983DF23" w:rsidR="00DB13C1" w:rsidRPr="002D066A" w:rsidRDefault="00DB13C1" w:rsidP="00DC003F">
      <w:pPr>
        <w:rPr>
          <w:rFonts w:ascii="Arial" w:hAnsi="Arial" w:cs="Arial"/>
          <w:b/>
          <w:bCs/>
        </w:rPr>
      </w:pPr>
      <w:r w:rsidRPr="002D066A">
        <w:rPr>
          <w:rFonts w:ascii="Arial" w:hAnsi="Arial" w:cs="Arial"/>
          <w:b/>
          <w:bCs/>
        </w:rPr>
        <w:t xml:space="preserve">Die </w:t>
      </w:r>
      <w:r w:rsidR="00DC003F" w:rsidRPr="002D066A">
        <w:rPr>
          <w:rFonts w:ascii="Arial" w:hAnsi="Arial" w:cs="Arial"/>
          <w:b/>
          <w:bCs/>
        </w:rPr>
        <w:t>Center</w:t>
      </w:r>
      <w:r w:rsidRPr="002D066A">
        <w:rPr>
          <w:rFonts w:ascii="Arial" w:hAnsi="Arial" w:cs="Arial"/>
          <w:b/>
          <w:bCs/>
        </w:rPr>
        <w:t xml:space="preserve">-Gutscheine </w:t>
      </w:r>
      <w:r w:rsidR="00DC003F" w:rsidRPr="002D066A">
        <w:rPr>
          <w:rFonts w:ascii="Arial" w:hAnsi="Arial" w:cs="Arial"/>
          <w:b/>
          <w:bCs/>
        </w:rPr>
        <w:t xml:space="preserve">können </w:t>
      </w:r>
      <w:r w:rsidR="00B737F9" w:rsidRPr="002D066A">
        <w:rPr>
          <w:rFonts w:ascii="Arial" w:hAnsi="Arial" w:cs="Arial"/>
          <w:b/>
          <w:bCs/>
        </w:rPr>
        <w:t xml:space="preserve">ausschließlich </w:t>
      </w:r>
      <w:r w:rsidR="00DC003F" w:rsidRPr="002D066A">
        <w:rPr>
          <w:rFonts w:ascii="Arial" w:hAnsi="Arial" w:cs="Arial"/>
          <w:b/>
          <w:bCs/>
        </w:rPr>
        <w:t>nach vorheriger Terminabsprache</w:t>
      </w:r>
      <w:r w:rsidR="0037693F" w:rsidRPr="002D066A">
        <w:rPr>
          <w:rFonts w:ascii="Arial" w:hAnsi="Arial" w:cs="Arial"/>
          <w:b/>
          <w:bCs/>
        </w:rPr>
        <w:t xml:space="preserve"> </w:t>
      </w:r>
      <w:r w:rsidR="00B737F9" w:rsidRPr="002D066A">
        <w:rPr>
          <w:rFonts w:ascii="Arial" w:hAnsi="Arial" w:cs="Arial"/>
          <w:b/>
          <w:bCs/>
        </w:rPr>
        <w:t xml:space="preserve">beim </w:t>
      </w:r>
      <w:r w:rsidR="00DC003F" w:rsidRPr="002D066A">
        <w:rPr>
          <w:rFonts w:ascii="Arial" w:hAnsi="Arial" w:cs="Arial"/>
          <w:b/>
          <w:bCs/>
        </w:rPr>
        <w:t xml:space="preserve">Centermanagement </w:t>
      </w:r>
      <w:r w:rsidR="0037693F" w:rsidRPr="002D066A">
        <w:rPr>
          <w:rFonts w:ascii="Arial" w:hAnsi="Arial" w:cs="Arial"/>
          <w:b/>
          <w:bCs/>
        </w:rPr>
        <w:t xml:space="preserve">abgeholt werden. </w:t>
      </w:r>
    </w:p>
    <w:p w14:paraId="19F0371D" w14:textId="2BF576DC" w:rsidR="0037693F" w:rsidRPr="00DC003F" w:rsidRDefault="0037693F" w:rsidP="00DC003F">
      <w:pPr>
        <w:rPr>
          <w:rFonts w:ascii="Arial" w:hAnsi="Arial" w:cs="Arial"/>
        </w:rPr>
      </w:pPr>
      <w:r w:rsidRPr="00DC003F">
        <w:rPr>
          <w:rFonts w:ascii="Arial" w:hAnsi="Arial" w:cs="Arial"/>
        </w:rPr>
        <w:t xml:space="preserve">Eine andere Auszahlung als in </w:t>
      </w:r>
      <w:r w:rsidR="00B737F9">
        <w:rPr>
          <w:rFonts w:ascii="Arial" w:hAnsi="Arial" w:cs="Arial"/>
        </w:rPr>
        <w:t>Center</w:t>
      </w:r>
      <w:r w:rsidRPr="00DC003F">
        <w:rPr>
          <w:rFonts w:ascii="Arial" w:hAnsi="Arial" w:cs="Arial"/>
        </w:rPr>
        <w:t>-Gutscheinen -</w:t>
      </w:r>
      <w:r w:rsidR="00476FA5" w:rsidRPr="00DC003F">
        <w:rPr>
          <w:rFonts w:ascii="Arial" w:hAnsi="Arial" w:cs="Arial"/>
        </w:rPr>
        <w:t xml:space="preserve"> </w:t>
      </w:r>
      <w:r w:rsidRPr="00DC003F">
        <w:rPr>
          <w:rFonts w:ascii="Arial" w:hAnsi="Arial" w:cs="Arial"/>
        </w:rPr>
        <w:t>z.B. in bar</w:t>
      </w:r>
      <w:r w:rsidR="00476FA5" w:rsidRPr="00DC003F">
        <w:rPr>
          <w:rFonts w:ascii="Arial" w:hAnsi="Arial" w:cs="Arial"/>
        </w:rPr>
        <w:t xml:space="preserve"> -</w:t>
      </w:r>
      <w:r w:rsidRPr="00DC003F">
        <w:rPr>
          <w:rFonts w:ascii="Arial" w:hAnsi="Arial" w:cs="Arial"/>
        </w:rPr>
        <w:t xml:space="preserve"> ist nicht möglich. Eine Auszahlung über den auf dem vorhandenen Kassenbeleg </w:t>
      </w:r>
      <w:r w:rsidR="00476FA5" w:rsidRPr="00DC003F">
        <w:rPr>
          <w:rFonts w:ascii="Arial" w:hAnsi="Arial" w:cs="Arial"/>
        </w:rPr>
        <w:t xml:space="preserve">ausgewiesenen </w:t>
      </w:r>
      <w:r w:rsidRPr="00DC003F">
        <w:rPr>
          <w:rFonts w:ascii="Arial" w:hAnsi="Arial" w:cs="Arial"/>
        </w:rPr>
        <w:t xml:space="preserve">Bruttobetrag ist ebenfalls nicht möglich. Die maximale Summe, die pro Einkauf gewonnen werden kann, beträgt </w:t>
      </w:r>
      <w:r w:rsidR="00D66AEA">
        <w:rPr>
          <w:rFonts w:ascii="Arial" w:hAnsi="Arial" w:cs="Arial"/>
          <w:b/>
          <w:bCs/>
        </w:rPr>
        <w:t>2</w:t>
      </w:r>
      <w:r w:rsidRPr="00DC003F">
        <w:rPr>
          <w:rFonts w:ascii="Arial" w:hAnsi="Arial" w:cs="Arial"/>
          <w:b/>
          <w:bCs/>
        </w:rPr>
        <w:t>00,- € brutto.</w:t>
      </w:r>
      <w:r w:rsidRPr="00DC003F">
        <w:rPr>
          <w:rFonts w:ascii="Arial" w:hAnsi="Arial" w:cs="Arial"/>
        </w:rPr>
        <w:t xml:space="preserve"> </w:t>
      </w:r>
    </w:p>
    <w:p w14:paraId="4C1A83F3" w14:textId="59EADF90" w:rsidR="0037693F" w:rsidRPr="00DC003F" w:rsidRDefault="0037693F" w:rsidP="00DC003F">
      <w:pPr>
        <w:rPr>
          <w:rFonts w:ascii="Arial" w:hAnsi="Arial" w:cs="Arial"/>
        </w:rPr>
      </w:pPr>
      <w:r w:rsidRPr="00DC003F">
        <w:rPr>
          <w:rFonts w:ascii="Arial" w:hAnsi="Arial" w:cs="Arial"/>
        </w:rPr>
        <w:t xml:space="preserve">Der Veranstalter haftet nicht für die Verfügbarkeit der Internetseite inkl. der Teilnahmebedingungen. Der Veranstalter haftet auch nicht für etwaige Übertragungs- oder Textfehler. Der Veranstalter behält sich vor, das Gewinnspiel jederzeit, auch ohne Einhaltung von Fristen, ganz oder teilweise vorzeitig zu beenden oder in seinem Verlauf abzuändern, sofern es aus technischen (z.B. Computervirus, Manipulation von oder Fehler in der Software und Hardware) oder rechtlichen Gründen nicht möglich ist, das Gewinnspiel ordnungsgemäß durchzuführen. </w:t>
      </w:r>
    </w:p>
    <w:p w14:paraId="1C8E42D8" w14:textId="69F3CEE1" w:rsidR="0037693F" w:rsidRPr="00DC003F" w:rsidRDefault="0037693F" w:rsidP="00DC003F">
      <w:pPr>
        <w:rPr>
          <w:rFonts w:ascii="Arial" w:hAnsi="Arial" w:cs="Arial"/>
        </w:rPr>
      </w:pPr>
      <w:r w:rsidRPr="00DC003F">
        <w:rPr>
          <w:rFonts w:ascii="Arial" w:hAnsi="Arial" w:cs="Arial"/>
        </w:rPr>
        <w:t xml:space="preserve">Datenschutzinformationen: Der Veranstalter verarbeitet personenbezogene Daten nur für die Zwecke dieses Gewinnspiels auf Basis der Einwilligung jeder Teilnehmerin und jedes Teilnehmers gemäß </w:t>
      </w:r>
      <w:r w:rsidRPr="00DC003F">
        <w:rPr>
          <w:rFonts w:ascii="Arial" w:hAnsi="Arial" w:cs="Arial"/>
          <w:b/>
          <w:bCs/>
        </w:rPr>
        <w:t>Art. 6 Absatz 1a EU-DSGVO.</w:t>
      </w:r>
      <w:r w:rsidRPr="00DC003F">
        <w:rPr>
          <w:rFonts w:ascii="Arial" w:hAnsi="Arial" w:cs="Arial"/>
        </w:rPr>
        <w:t xml:space="preserve">   </w:t>
      </w:r>
    </w:p>
    <w:p w14:paraId="4F9FDA13" w14:textId="495483C0" w:rsidR="0037693F" w:rsidRPr="00DC003F" w:rsidRDefault="00D0005A" w:rsidP="00DC003F">
      <w:pPr>
        <w:rPr>
          <w:rFonts w:ascii="Arial" w:hAnsi="Arial" w:cs="Arial"/>
        </w:rPr>
      </w:pPr>
      <w:r w:rsidRPr="00DC003F">
        <w:rPr>
          <w:rFonts w:ascii="Arial" w:hAnsi="Arial" w:cs="Arial"/>
        </w:rPr>
        <w:t xml:space="preserve">Der Rechtsweg ist ausgeschlossen. </w:t>
      </w:r>
      <w:r w:rsidR="0037693F" w:rsidRPr="00DC003F">
        <w:rPr>
          <w:rFonts w:ascii="Arial" w:hAnsi="Arial" w:cs="Arial"/>
        </w:rPr>
        <w:t xml:space="preserve"> </w:t>
      </w:r>
    </w:p>
    <w:sectPr w:rsidR="0037693F" w:rsidRPr="00DC00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76CF"/>
    <w:multiLevelType w:val="hybridMultilevel"/>
    <w:tmpl w:val="7A6E3968"/>
    <w:lvl w:ilvl="0" w:tplc="FE28F5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010B78"/>
    <w:multiLevelType w:val="hybridMultilevel"/>
    <w:tmpl w:val="03A2CC2E"/>
    <w:lvl w:ilvl="0" w:tplc="1B247D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3029681">
    <w:abstractNumId w:val="1"/>
  </w:num>
  <w:num w:numId="2" w16cid:durableId="14094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53"/>
    <w:rsid w:val="00016626"/>
    <w:rsid w:val="000C50FB"/>
    <w:rsid w:val="000E2D3C"/>
    <w:rsid w:val="000F73E9"/>
    <w:rsid w:val="0012388B"/>
    <w:rsid w:val="00152E8F"/>
    <w:rsid w:val="001E5DD7"/>
    <w:rsid w:val="00207197"/>
    <w:rsid w:val="00212FCD"/>
    <w:rsid w:val="00250251"/>
    <w:rsid w:val="002B095D"/>
    <w:rsid w:val="002D066A"/>
    <w:rsid w:val="0035778A"/>
    <w:rsid w:val="0037693F"/>
    <w:rsid w:val="003D077A"/>
    <w:rsid w:val="00461F0C"/>
    <w:rsid w:val="00476FA5"/>
    <w:rsid w:val="004B77B9"/>
    <w:rsid w:val="004D64D4"/>
    <w:rsid w:val="004F37EA"/>
    <w:rsid w:val="00501402"/>
    <w:rsid w:val="00575B4D"/>
    <w:rsid w:val="00577FEF"/>
    <w:rsid w:val="006D1DB3"/>
    <w:rsid w:val="00735B00"/>
    <w:rsid w:val="007A0C34"/>
    <w:rsid w:val="007A5941"/>
    <w:rsid w:val="007C68CE"/>
    <w:rsid w:val="007C70D6"/>
    <w:rsid w:val="007E4B07"/>
    <w:rsid w:val="007F151C"/>
    <w:rsid w:val="00873409"/>
    <w:rsid w:val="0089734E"/>
    <w:rsid w:val="008D15A6"/>
    <w:rsid w:val="00952EA8"/>
    <w:rsid w:val="00961DB5"/>
    <w:rsid w:val="009A42E5"/>
    <w:rsid w:val="00A005E7"/>
    <w:rsid w:val="00A30CC5"/>
    <w:rsid w:val="00A97106"/>
    <w:rsid w:val="00B737F9"/>
    <w:rsid w:val="00B94E4A"/>
    <w:rsid w:val="00BC3553"/>
    <w:rsid w:val="00C14206"/>
    <w:rsid w:val="00C51303"/>
    <w:rsid w:val="00D0005A"/>
    <w:rsid w:val="00D4506F"/>
    <w:rsid w:val="00D66AEA"/>
    <w:rsid w:val="00D77339"/>
    <w:rsid w:val="00DB13C1"/>
    <w:rsid w:val="00DB217D"/>
    <w:rsid w:val="00DC003F"/>
    <w:rsid w:val="00E22BBC"/>
    <w:rsid w:val="00E9324D"/>
    <w:rsid w:val="00EB76B0"/>
    <w:rsid w:val="00F67CBC"/>
    <w:rsid w:val="00F95F97"/>
    <w:rsid w:val="00FA1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24FB"/>
  <w15:chartTrackingRefBased/>
  <w15:docId w15:val="{12CAFA1B-13C5-4883-8FCE-C51FDA8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3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C3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C355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C355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355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35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35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35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35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355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C355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355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355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355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35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35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35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3553"/>
    <w:rPr>
      <w:rFonts w:eastAsiaTheme="majorEastAsia" w:cstheme="majorBidi"/>
      <w:color w:val="272727" w:themeColor="text1" w:themeTint="D8"/>
    </w:rPr>
  </w:style>
  <w:style w:type="paragraph" w:styleId="Titel">
    <w:name w:val="Title"/>
    <w:basedOn w:val="Standard"/>
    <w:next w:val="Standard"/>
    <w:link w:val="TitelZchn"/>
    <w:uiPriority w:val="10"/>
    <w:qFormat/>
    <w:rsid w:val="00BC3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35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35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35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35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3553"/>
    <w:rPr>
      <w:i/>
      <w:iCs/>
      <w:color w:val="404040" w:themeColor="text1" w:themeTint="BF"/>
    </w:rPr>
  </w:style>
  <w:style w:type="paragraph" w:styleId="Listenabsatz">
    <w:name w:val="List Paragraph"/>
    <w:basedOn w:val="Standard"/>
    <w:uiPriority w:val="34"/>
    <w:qFormat/>
    <w:rsid w:val="00BC3553"/>
    <w:pPr>
      <w:ind w:left="720"/>
      <w:contextualSpacing/>
    </w:pPr>
  </w:style>
  <w:style w:type="character" w:styleId="IntensiveHervorhebung">
    <w:name w:val="Intense Emphasis"/>
    <w:basedOn w:val="Absatz-Standardschriftart"/>
    <w:uiPriority w:val="21"/>
    <w:qFormat/>
    <w:rsid w:val="00BC3553"/>
    <w:rPr>
      <w:i/>
      <w:iCs/>
      <w:color w:val="2F5496" w:themeColor="accent1" w:themeShade="BF"/>
    </w:rPr>
  </w:style>
  <w:style w:type="paragraph" w:styleId="IntensivesZitat">
    <w:name w:val="Intense Quote"/>
    <w:basedOn w:val="Standard"/>
    <w:next w:val="Standard"/>
    <w:link w:val="IntensivesZitatZchn"/>
    <w:uiPriority w:val="30"/>
    <w:qFormat/>
    <w:rsid w:val="00BC3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C3553"/>
    <w:rPr>
      <w:i/>
      <w:iCs/>
      <w:color w:val="2F5496" w:themeColor="accent1" w:themeShade="BF"/>
    </w:rPr>
  </w:style>
  <w:style w:type="character" w:styleId="IntensiverVerweis">
    <w:name w:val="Intense Reference"/>
    <w:basedOn w:val="Absatz-Standardschriftart"/>
    <w:uiPriority w:val="32"/>
    <w:qFormat/>
    <w:rsid w:val="00BC3553"/>
    <w:rPr>
      <w:b/>
      <w:bCs/>
      <w:smallCaps/>
      <w:color w:val="2F5496" w:themeColor="accent1" w:themeShade="BF"/>
      <w:spacing w:val="5"/>
    </w:rPr>
  </w:style>
  <w:style w:type="character" w:styleId="Hyperlink">
    <w:name w:val="Hyperlink"/>
    <w:basedOn w:val="Absatz-Standardschriftart"/>
    <w:uiPriority w:val="99"/>
    <w:unhideWhenUsed/>
    <w:rsid w:val="00BC3553"/>
    <w:rPr>
      <w:color w:val="0563C1" w:themeColor="hyperlink"/>
      <w:u w:val="single"/>
    </w:rPr>
  </w:style>
  <w:style w:type="character" w:customStyle="1" w:styleId="NichtaufgelsteErwhnung1">
    <w:name w:val="Nicht aufgelöste Erwähnung1"/>
    <w:basedOn w:val="Absatz-Standardschriftart"/>
    <w:uiPriority w:val="99"/>
    <w:semiHidden/>
    <w:unhideWhenUsed/>
    <w:rsid w:val="00BC3553"/>
    <w:rPr>
      <w:color w:val="605E5C"/>
      <w:shd w:val="clear" w:color="auto" w:fill="E1DFDD"/>
    </w:rPr>
  </w:style>
  <w:style w:type="character" w:styleId="NichtaufgelsteErwhnung">
    <w:name w:val="Unresolved Mention"/>
    <w:basedOn w:val="Absatz-Standardschriftart"/>
    <w:uiPriority w:val="99"/>
    <w:semiHidden/>
    <w:unhideWhenUsed/>
    <w:rsid w:val="002D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esler-galerie.de/kassenbon-gewinnspie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Weitauer</dc:creator>
  <cp:keywords/>
  <dc:description/>
  <cp:lastModifiedBy>Looser,Martina</cp:lastModifiedBy>
  <cp:revision>15</cp:revision>
  <dcterms:created xsi:type="dcterms:W3CDTF">2026-03-09T10:37:00Z</dcterms:created>
  <dcterms:modified xsi:type="dcterms:W3CDTF">2026-03-17T06:37:00Z</dcterms:modified>
</cp:coreProperties>
</file>